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94" w:rsidRDefault="0087250A" w:rsidP="006572D1">
      <w:pPr>
        <w:jc w:val="center"/>
        <w:rPr>
          <w:b/>
          <w:sz w:val="28"/>
          <w:szCs w:val="28"/>
        </w:rPr>
      </w:pPr>
      <w:r w:rsidRPr="00A731F6">
        <w:rPr>
          <w:b/>
          <w:sz w:val="28"/>
          <w:szCs w:val="28"/>
        </w:rPr>
        <w:t>Техническое задание</w:t>
      </w:r>
    </w:p>
    <w:p w:rsidR="00583DD0" w:rsidRDefault="001E70A3" w:rsidP="00B513F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поставке</w:t>
      </w:r>
      <w:r w:rsidR="00B513F8">
        <w:rPr>
          <w:b/>
          <w:sz w:val="28"/>
          <w:szCs w:val="28"/>
        </w:rPr>
        <w:t xml:space="preserve"> </w:t>
      </w:r>
      <w:r w:rsidR="00583DD0">
        <w:rPr>
          <w:b/>
          <w:sz w:val="28"/>
          <w:szCs w:val="28"/>
        </w:rPr>
        <w:t>Стенда ДД 10</w:t>
      </w:r>
      <w:r w:rsidR="00564ED0">
        <w:rPr>
          <w:b/>
          <w:sz w:val="28"/>
          <w:szCs w:val="28"/>
        </w:rPr>
        <w:t xml:space="preserve"> </w:t>
      </w:r>
      <w:r w:rsidR="00583DD0">
        <w:rPr>
          <w:b/>
          <w:sz w:val="28"/>
          <w:szCs w:val="28"/>
        </w:rPr>
        <w:t>–</w:t>
      </w:r>
      <w:r w:rsidR="00564ED0">
        <w:rPr>
          <w:b/>
          <w:sz w:val="28"/>
          <w:szCs w:val="28"/>
        </w:rPr>
        <w:t xml:space="preserve"> </w:t>
      </w:r>
      <w:r w:rsidR="00924947">
        <w:rPr>
          <w:b/>
          <w:sz w:val="28"/>
          <w:szCs w:val="28"/>
        </w:rPr>
        <w:t xml:space="preserve">05 для проверки </w:t>
      </w:r>
      <w:r w:rsidR="00583DD0">
        <w:rPr>
          <w:b/>
          <w:sz w:val="28"/>
          <w:szCs w:val="28"/>
        </w:rPr>
        <w:t xml:space="preserve">топливных насосов </w:t>
      </w:r>
    </w:p>
    <w:p w:rsidR="00B513F8" w:rsidRPr="00A40913" w:rsidRDefault="00583DD0" w:rsidP="00B513F8">
      <w:pPr>
        <w:shd w:val="clear" w:color="auto" w:fill="FFFFFF"/>
        <w:jc w:val="center"/>
        <w:rPr>
          <w:b/>
          <w:iCs/>
          <w:spacing w:val="-14"/>
          <w:sz w:val="28"/>
          <w:szCs w:val="28"/>
        </w:rPr>
      </w:pPr>
      <w:r>
        <w:rPr>
          <w:b/>
          <w:sz w:val="28"/>
          <w:szCs w:val="28"/>
        </w:rPr>
        <w:t>высокого давления</w:t>
      </w:r>
    </w:p>
    <w:p w:rsidR="00E70FA5" w:rsidRPr="009F3572" w:rsidRDefault="00E70FA5" w:rsidP="00DF35C9">
      <w:pPr>
        <w:jc w:val="center"/>
      </w:pPr>
    </w:p>
    <w:p w:rsidR="009F3572" w:rsidRPr="007E3CE8" w:rsidRDefault="009F3572" w:rsidP="00BF08D3">
      <w:pPr>
        <w:rPr>
          <w:b/>
        </w:rPr>
      </w:pPr>
      <w:r w:rsidRPr="007E3CE8">
        <w:rPr>
          <w:b/>
        </w:rPr>
        <w:t>1. Наименование поставляемого товара</w:t>
      </w:r>
    </w:p>
    <w:p w:rsidR="00616664" w:rsidRPr="00616664" w:rsidRDefault="00382977" w:rsidP="00616664">
      <w:pPr>
        <w:ind w:firstLine="708"/>
      </w:pPr>
      <w:r>
        <w:t>1.1</w:t>
      </w:r>
      <w:r w:rsidR="0016084C">
        <w:t xml:space="preserve">. </w:t>
      </w:r>
      <w:r w:rsidR="00564ED0">
        <w:t xml:space="preserve">Стенд ДД 10 – </w:t>
      </w:r>
      <w:r w:rsidR="0066772B">
        <w:t xml:space="preserve">05 для проверки </w:t>
      </w:r>
      <w:r w:rsidR="004D57D7">
        <w:t xml:space="preserve">топливных насосов высокого давления далее </w:t>
      </w:r>
      <w:r w:rsidR="0066772B">
        <w:t xml:space="preserve">ТНВД </w:t>
      </w:r>
    </w:p>
    <w:p w:rsidR="00A70851" w:rsidRDefault="00A70851" w:rsidP="00DF35C9">
      <w:pPr>
        <w:ind w:firstLine="708"/>
        <w:rPr>
          <w:b/>
        </w:rPr>
      </w:pPr>
    </w:p>
    <w:p w:rsidR="00916461" w:rsidRPr="007E3CE8" w:rsidRDefault="00916461" w:rsidP="00BF08D3">
      <w:pPr>
        <w:rPr>
          <w:b/>
        </w:rPr>
      </w:pPr>
      <w:r w:rsidRPr="007E3CE8">
        <w:rPr>
          <w:b/>
        </w:rPr>
        <w:t>2. Описание товаров (функциональные характеристики и потребительские свойства)</w:t>
      </w:r>
    </w:p>
    <w:p w:rsidR="00DF35C9" w:rsidRDefault="00382977" w:rsidP="00616664">
      <w:pPr>
        <w:ind w:firstLine="708"/>
      </w:pPr>
      <w:r>
        <w:t>2.1</w:t>
      </w:r>
      <w:r w:rsidR="00DB6E4E">
        <w:t xml:space="preserve"> </w:t>
      </w:r>
      <w:r w:rsidR="0066772B">
        <w:t>Стенд ДД 10 – 05</w:t>
      </w:r>
      <w:r w:rsidR="0066772B" w:rsidRPr="0066772B">
        <w:t xml:space="preserve"> </w:t>
      </w:r>
      <w:r w:rsidR="00564ED0">
        <w:t>для проверки ТНВД</w:t>
      </w:r>
      <w:r w:rsidR="0062442F">
        <w:t>.</w:t>
      </w:r>
      <w:r w:rsidR="00DF35C9">
        <w:rPr>
          <w:b/>
        </w:rPr>
        <w:t xml:space="preserve"> </w:t>
      </w:r>
      <w:r w:rsidR="00DF35C9" w:rsidRPr="00DF35C9">
        <w:t xml:space="preserve">Оборудование для </w:t>
      </w:r>
      <w:r w:rsidR="0062442F">
        <w:t>АТТ ОАО «ППГХО»</w:t>
      </w:r>
    </w:p>
    <w:p w:rsidR="00564ED0" w:rsidRPr="00DF35C9" w:rsidRDefault="00564ED0" w:rsidP="00616664">
      <w:pPr>
        <w:ind w:firstLine="708"/>
      </w:pPr>
    </w:p>
    <w:p w:rsidR="00E40C5A" w:rsidRPr="004D57D7" w:rsidRDefault="00AA4F58" w:rsidP="00DF35C9">
      <w:pPr>
        <w:pStyle w:val="a7"/>
        <w:ind w:left="360"/>
        <w:jc w:val="center"/>
        <w:rPr>
          <w:b/>
          <w:u w:val="single"/>
        </w:rPr>
      </w:pPr>
      <w:r w:rsidRPr="004D57D7">
        <w:rPr>
          <w:b/>
          <w:u w:val="single"/>
        </w:rPr>
        <w:t>Техническая характеристика</w:t>
      </w:r>
    </w:p>
    <w:p w:rsidR="00616664" w:rsidRDefault="0066772B" w:rsidP="00616664">
      <w:r w:rsidRPr="0066772B">
        <w:t xml:space="preserve">Стенд ДД 10-05 предназначен для диагностики и регулирования ТНВД типа 133,175, 185 и их модификаций с цикловой подачей до 250 мм2 , давлением впрыска до 120 МПа, а также ТНВД двигателей типа ЯМЗ-238, ЯМЗ-240, ЯМЗ-8401.10, ЯМЗ 850, ЯМЗ 7511, ЯМЗ 845.10, ЯМЗ 8421.10, ЯМЗ 84 23.10, ЯМЗ 84 24.10, ЯМЗ-236 БЕ(НЕ), ЯМЗ-236 М2, ЯМЗ-236А, КамАЗ-740, КамАЗ 7408, ЗИЛ-645, ЗИЛ-0550, ГАЗ-5424, ГАЗ-5441, КДЗ-744, Д-65, Д-260, 64НСП 18/22, 6ДМ-21А, ДГР 200/750, Д-245.12, СМД-31, СМД-31Б, СМД-62, СМД-62АТ, СМД-31/32, А-01М, А-01 МЛ, А-01 МТГ, А-41Е, Д-440, СМД-60, СМД-72, СМД-64. </w:t>
      </w:r>
    </w:p>
    <w:p w:rsidR="00564ED0" w:rsidRPr="00F91ACF" w:rsidRDefault="00564ED0" w:rsidP="00616664"/>
    <w:p w:rsidR="00EF11EB" w:rsidRDefault="00EF11EB" w:rsidP="00DF35C9">
      <w:pPr>
        <w:pStyle w:val="a7"/>
        <w:ind w:left="360"/>
        <w:jc w:val="both"/>
        <w:rPr>
          <w:b/>
        </w:rPr>
      </w:pPr>
      <w:r w:rsidRPr="00F91ACF">
        <w:rPr>
          <w:b/>
        </w:rPr>
        <w:t>Основные технические характеристики:</w:t>
      </w:r>
    </w:p>
    <w:tbl>
      <w:tblPr>
        <w:tblStyle w:val="a3"/>
        <w:tblW w:w="0" w:type="auto"/>
        <w:tblInd w:w="360" w:type="dxa"/>
        <w:tblLook w:val="04A0"/>
      </w:tblPr>
      <w:tblGrid>
        <w:gridCol w:w="7545"/>
        <w:gridCol w:w="2289"/>
      </w:tblGrid>
      <w:tr w:rsidR="00B01075" w:rsidTr="0097330C">
        <w:tc>
          <w:tcPr>
            <w:tcW w:w="7545" w:type="dxa"/>
          </w:tcPr>
          <w:p w:rsidR="00B01075" w:rsidRPr="006F1874" w:rsidRDefault="00B01075" w:rsidP="00B01075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6F1874">
              <w:rPr>
                <w:b/>
              </w:rPr>
              <w:t>Тип</w:t>
            </w:r>
          </w:p>
        </w:tc>
        <w:tc>
          <w:tcPr>
            <w:tcW w:w="2289" w:type="dxa"/>
          </w:tcPr>
          <w:p w:rsidR="00B01075" w:rsidRPr="00861A92" w:rsidRDefault="00B01075" w:rsidP="0097330C">
            <w:pPr>
              <w:pStyle w:val="a7"/>
              <w:jc w:val="center"/>
            </w:pPr>
            <w:r w:rsidRPr="00861A92">
              <w:t>Стационарный</w:t>
            </w:r>
          </w:p>
        </w:tc>
      </w:tr>
      <w:tr w:rsidR="00B01075" w:rsidTr="0097330C">
        <w:tc>
          <w:tcPr>
            <w:tcW w:w="7545" w:type="dxa"/>
          </w:tcPr>
          <w:p w:rsidR="00B01075" w:rsidRPr="006F1874" w:rsidRDefault="00B01075" w:rsidP="00B01075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6F1874">
              <w:rPr>
                <w:b/>
              </w:rPr>
              <w:t>Привод</w:t>
            </w:r>
          </w:p>
        </w:tc>
        <w:tc>
          <w:tcPr>
            <w:tcW w:w="2289" w:type="dxa"/>
          </w:tcPr>
          <w:p w:rsidR="00B01075" w:rsidRPr="00861A92" w:rsidRDefault="007F310C" w:rsidP="0097330C">
            <w:pPr>
              <w:pStyle w:val="a7"/>
              <w:jc w:val="center"/>
            </w:pPr>
            <w:r w:rsidRPr="00861A92">
              <w:t>Электропривод</w:t>
            </w:r>
          </w:p>
        </w:tc>
      </w:tr>
      <w:tr w:rsidR="00B01075" w:rsidTr="0097330C">
        <w:tc>
          <w:tcPr>
            <w:tcW w:w="7545" w:type="dxa"/>
          </w:tcPr>
          <w:p w:rsidR="007F310C" w:rsidRPr="006F1874" w:rsidRDefault="007F310C" w:rsidP="007F310C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6F1874">
              <w:rPr>
                <w:b/>
              </w:rPr>
              <w:t>Количество одновременно испытываемых секций</w:t>
            </w:r>
          </w:p>
          <w:p w:rsidR="00B01075" w:rsidRPr="006F1874" w:rsidRDefault="007F310C" w:rsidP="007F310C">
            <w:pPr>
              <w:pStyle w:val="a7"/>
              <w:ind w:left="720"/>
              <w:jc w:val="both"/>
              <w:rPr>
                <w:b/>
              </w:rPr>
            </w:pPr>
            <w:r w:rsidRPr="006F1874">
              <w:rPr>
                <w:b/>
              </w:rPr>
              <w:t>высокого давления ТНВД, шт.,  не более</w:t>
            </w:r>
          </w:p>
        </w:tc>
        <w:tc>
          <w:tcPr>
            <w:tcW w:w="2289" w:type="dxa"/>
          </w:tcPr>
          <w:p w:rsidR="00B01075" w:rsidRPr="00861A92" w:rsidRDefault="007F310C" w:rsidP="0097330C">
            <w:pPr>
              <w:pStyle w:val="a7"/>
              <w:jc w:val="center"/>
            </w:pPr>
            <w:r w:rsidRPr="00861A92">
              <w:t>12</w:t>
            </w:r>
          </w:p>
        </w:tc>
      </w:tr>
      <w:tr w:rsidR="00B01075" w:rsidTr="0097330C">
        <w:tc>
          <w:tcPr>
            <w:tcW w:w="7545" w:type="dxa"/>
          </w:tcPr>
          <w:p w:rsidR="00861A92" w:rsidRPr="00861A92" w:rsidRDefault="00861A92" w:rsidP="00861A92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61A92">
              <w:rPr>
                <w:b/>
              </w:rPr>
              <w:t>Диапазон воспроизведения:</w:t>
            </w:r>
          </w:p>
        </w:tc>
        <w:tc>
          <w:tcPr>
            <w:tcW w:w="2289" w:type="dxa"/>
          </w:tcPr>
          <w:p w:rsidR="00B01075" w:rsidRPr="00861A92" w:rsidRDefault="00B01075" w:rsidP="0097330C">
            <w:pPr>
              <w:pStyle w:val="a7"/>
              <w:jc w:val="center"/>
            </w:pPr>
          </w:p>
        </w:tc>
      </w:tr>
      <w:tr w:rsidR="00B01075" w:rsidTr="0097330C">
        <w:tc>
          <w:tcPr>
            <w:tcW w:w="7545" w:type="dxa"/>
          </w:tcPr>
          <w:p w:rsidR="00B01075" w:rsidRPr="00861A92" w:rsidRDefault="00861A92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Частоты вращения приводного вала,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мин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</m:oMath>
          </w:p>
        </w:tc>
        <w:tc>
          <w:tcPr>
            <w:tcW w:w="2289" w:type="dxa"/>
          </w:tcPr>
          <w:p w:rsidR="00B01075" w:rsidRPr="00861A92" w:rsidRDefault="00861A92" w:rsidP="0097330C">
            <w:pPr>
              <w:pStyle w:val="a7"/>
              <w:jc w:val="center"/>
            </w:pPr>
            <w:r>
              <w:t>70…3000</w:t>
            </w:r>
          </w:p>
        </w:tc>
      </w:tr>
      <w:tr w:rsidR="00B01075" w:rsidTr="0097330C">
        <w:tc>
          <w:tcPr>
            <w:tcW w:w="7545" w:type="dxa"/>
          </w:tcPr>
          <w:p w:rsidR="00B01075" w:rsidRPr="00861A92" w:rsidRDefault="00861A92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Отсчета числа оборотов (циклов), об.(циклов)</w:t>
            </w:r>
          </w:p>
        </w:tc>
        <w:tc>
          <w:tcPr>
            <w:tcW w:w="2289" w:type="dxa"/>
          </w:tcPr>
          <w:p w:rsidR="00B01075" w:rsidRPr="00861A92" w:rsidRDefault="00861A92" w:rsidP="0097330C">
            <w:pPr>
              <w:pStyle w:val="a7"/>
              <w:jc w:val="center"/>
            </w:pPr>
            <w:r>
              <w:t>1…9999</w:t>
            </w:r>
          </w:p>
        </w:tc>
      </w:tr>
      <w:tr w:rsidR="00B01075" w:rsidTr="0097330C">
        <w:tc>
          <w:tcPr>
            <w:tcW w:w="7545" w:type="dxa"/>
          </w:tcPr>
          <w:p w:rsidR="00B01075" w:rsidRPr="00861A92" w:rsidRDefault="00861A92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Цикловой подачи топлива,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мм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>
              <w:t xml:space="preserve"> цикл</w:t>
            </w:r>
          </w:p>
        </w:tc>
        <w:tc>
          <w:tcPr>
            <w:tcW w:w="2289" w:type="dxa"/>
          </w:tcPr>
          <w:p w:rsidR="00B01075" w:rsidRPr="00861A92" w:rsidRDefault="00861A92" w:rsidP="0097330C">
            <w:pPr>
              <w:pStyle w:val="a7"/>
              <w:jc w:val="center"/>
            </w:pPr>
            <w:r>
              <w:t>0…250</w:t>
            </w:r>
          </w:p>
        </w:tc>
      </w:tr>
      <w:tr w:rsidR="00B01075" w:rsidTr="0097330C">
        <w:tc>
          <w:tcPr>
            <w:tcW w:w="7545" w:type="dxa"/>
          </w:tcPr>
          <w:p w:rsidR="00B01075" w:rsidRPr="00861A92" w:rsidRDefault="00861A92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Температуры топлива, </w:t>
            </w:r>
            <m:oMath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/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</m:sPre>
            </m:oMath>
            <w:r>
              <w:t xml:space="preserve"> </w:t>
            </w:r>
          </w:p>
        </w:tc>
        <w:tc>
          <w:tcPr>
            <w:tcW w:w="2289" w:type="dxa"/>
          </w:tcPr>
          <w:p w:rsidR="00B01075" w:rsidRPr="00861A92" w:rsidRDefault="006F1874" w:rsidP="0097330C">
            <w:pPr>
              <w:pStyle w:val="a7"/>
              <w:jc w:val="center"/>
            </w:pPr>
            <w:r>
              <w:t>25…45</w:t>
            </w:r>
          </w:p>
        </w:tc>
      </w:tr>
      <w:tr w:rsidR="006F1874" w:rsidTr="0097330C">
        <w:tc>
          <w:tcPr>
            <w:tcW w:w="7545" w:type="dxa"/>
          </w:tcPr>
          <w:p w:rsidR="006F1874" w:rsidRDefault="006F1874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 xml:space="preserve"> Давление топлива, МПа (кгс/см2)</w:t>
            </w:r>
          </w:p>
        </w:tc>
        <w:tc>
          <w:tcPr>
            <w:tcW w:w="2289" w:type="dxa"/>
          </w:tcPr>
          <w:p w:rsidR="006F1874" w:rsidRDefault="006F1874" w:rsidP="0097330C">
            <w:pPr>
              <w:pStyle w:val="a7"/>
              <w:jc w:val="center"/>
            </w:pPr>
            <w:r w:rsidRPr="006F1874">
              <w:t>0….3 (0….30)</w:t>
            </w:r>
          </w:p>
        </w:tc>
      </w:tr>
      <w:tr w:rsidR="006F1874" w:rsidTr="0097330C">
        <w:tc>
          <w:tcPr>
            <w:tcW w:w="7545" w:type="dxa"/>
          </w:tcPr>
          <w:p w:rsidR="006F1874" w:rsidRDefault="006F1874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Давления воздуха, МПа  (кгс/см2)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 w:rsidRPr="006F1874">
              <w:t>0…0,16 (0…1,6)</w:t>
            </w:r>
          </w:p>
        </w:tc>
      </w:tr>
      <w:tr w:rsidR="006F1874" w:rsidTr="0097330C">
        <w:tc>
          <w:tcPr>
            <w:tcW w:w="7545" w:type="dxa"/>
          </w:tcPr>
          <w:p w:rsidR="006F1874" w:rsidRDefault="006F1874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Давления масла, МПа  (кгс/см2)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 w:rsidRPr="006F1874">
              <w:t>0…0,9 (0…9</w:t>
            </w:r>
            <w:r>
              <w:t>)</w:t>
            </w:r>
          </w:p>
        </w:tc>
      </w:tr>
      <w:tr w:rsidR="006F1874" w:rsidTr="0097330C">
        <w:tc>
          <w:tcPr>
            <w:tcW w:w="7545" w:type="dxa"/>
          </w:tcPr>
          <w:p w:rsidR="006F1874" w:rsidRDefault="006F1874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Углов начала нагнетания топлива, градус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0…360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6F1874">
              <w:rPr>
                <w:b/>
              </w:rPr>
              <w:t>Вместимость</w:t>
            </w:r>
            <w:r w:rsidR="0097330C">
              <w:rPr>
                <w:b/>
              </w:rPr>
              <w:t>: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</w:p>
        </w:tc>
      </w:tr>
      <w:tr w:rsidR="006F1874" w:rsidTr="0097330C">
        <w:tc>
          <w:tcPr>
            <w:tcW w:w="7545" w:type="dxa"/>
          </w:tcPr>
          <w:p w:rsidR="006F1874" w:rsidRDefault="006F1874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Топливного бака, л, не более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45</w:t>
            </w:r>
          </w:p>
        </w:tc>
      </w:tr>
      <w:tr w:rsidR="006F1874" w:rsidTr="0097330C">
        <w:tc>
          <w:tcPr>
            <w:tcW w:w="7545" w:type="dxa"/>
          </w:tcPr>
          <w:p w:rsidR="006F1874" w:rsidRDefault="006F1874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Масляного бака гидропривода, л, не более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20</w:t>
            </w:r>
          </w:p>
        </w:tc>
      </w:tr>
      <w:tr w:rsidR="006F1874" w:rsidTr="0097330C">
        <w:tc>
          <w:tcPr>
            <w:tcW w:w="7545" w:type="dxa"/>
          </w:tcPr>
          <w:p w:rsidR="006F1874" w:rsidRDefault="006F1874" w:rsidP="00861A92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Водяного бака, л, не более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250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6F1874">
              <w:rPr>
                <w:b/>
              </w:rPr>
              <w:t>Питание от сети переменного тока</w:t>
            </w:r>
            <w:r w:rsidR="0097330C">
              <w:rPr>
                <w:b/>
              </w:rPr>
              <w:t>: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Напряжение, В</w:t>
            </w:r>
            <w:r w:rsidRPr="006F1874">
              <w:tab/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380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Частота, Гц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50</w:t>
            </w:r>
            <w:r>
              <w:sym w:font="Symbol" w:char="F0B1"/>
            </w:r>
            <w:r>
              <w:t>1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Потребляемая мощность, электродвигателя привода, кВт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18,5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Электродвигателя топливной системы, кВт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1,1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Электродвигателя системы смазки, кВт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1,1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Холодильного агрегата, кВт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0,9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>Нагревателя топлива, кВт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1</w:t>
            </w:r>
          </w:p>
        </w:tc>
      </w:tr>
      <w:tr w:rsidR="006F1874" w:rsidTr="0097330C">
        <w:tc>
          <w:tcPr>
            <w:tcW w:w="7545" w:type="dxa"/>
          </w:tcPr>
          <w:p w:rsidR="006F1874" w:rsidRPr="006F1874" w:rsidRDefault="006F1874" w:rsidP="006F1874">
            <w:pPr>
              <w:pStyle w:val="a7"/>
              <w:numPr>
                <w:ilvl w:val="1"/>
                <w:numId w:val="11"/>
              </w:numPr>
              <w:jc w:val="both"/>
            </w:pPr>
            <w:r>
              <w:t xml:space="preserve"> </w:t>
            </w:r>
            <w:r w:rsidRPr="006F1874">
              <w:t xml:space="preserve"> Общая  мощность, кВт</w:t>
            </w:r>
          </w:p>
        </w:tc>
        <w:tc>
          <w:tcPr>
            <w:tcW w:w="2289" w:type="dxa"/>
          </w:tcPr>
          <w:p w:rsidR="006F1874" w:rsidRPr="006F1874" w:rsidRDefault="006F1874" w:rsidP="0097330C">
            <w:pPr>
              <w:pStyle w:val="a7"/>
              <w:jc w:val="center"/>
            </w:pPr>
            <w:r>
              <w:t>22,6</w:t>
            </w:r>
          </w:p>
        </w:tc>
      </w:tr>
      <w:tr w:rsidR="0097330C" w:rsidTr="0097330C">
        <w:tc>
          <w:tcPr>
            <w:tcW w:w="7545" w:type="dxa"/>
          </w:tcPr>
          <w:p w:rsidR="0097330C" w:rsidRPr="0097330C" w:rsidRDefault="0097330C" w:rsidP="0097330C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97330C">
              <w:rPr>
                <w:b/>
              </w:rPr>
              <w:t>Количество обслуживающего персонала, чел</w:t>
            </w:r>
          </w:p>
        </w:tc>
        <w:tc>
          <w:tcPr>
            <w:tcW w:w="2289" w:type="dxa"/>
          </w:tcPr>
          <w:p w:rsidR="0097330C" w:rsidRDefault="0097330C" w:rsidP="0097330C">
            <w:pPr>
              <w:pStyle w:val="a7"/>
              <w:jc w:val="center"/>
            </w:pPr>
            <w:r>
              <w:t>1</w:t>
            </w:r>
          </w:p>
        </w:tc>
      </w:tr>
      <w:tr w:rsidR="0097330C" w:rsidTr="0097330C">
        <w:tc>
          <w:tcPr>
            <w:tcW w:w="7545" w:type="dxa"/>
          </w:tcPr>
          <w:p w:rsidR="0097330C" w:rsidRPr="0097330C" w:rsidRDefault="0097330C" w:rsidP="0097330C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97330C">
              <w:rPr>
                <w:b/>
              </w:rPr>
              <w:t>Габаритные размеры, мм, не более</w:t>
            </w:r>
          </w:p>
        </w:tc>
        <w:tc>
          <w:tcPr>
            <w:tcW w:w="2289" w:type="dxa"/>
          </w:tcPr>
          <w:p w:rsidR="0097330C" w:rsidRDefault="0097330C" w:rsidP="0097330C">
            <w:pPr>
              <w:pStyle w:val="a7"/>
              <w:jc w:val="center"/>
            </w:pPr>
            <w:r w:rsidRPr="0097330C">
              <w:t>2600 х 970 х 1540</w:t>
            </w:r>
          </w:p>
        </w:tc>
      </w:tr>
      <w:tr w:rsidR="0097330C" w:rsidTr="0097330C">
        <w:tc>
          <w:tcPr>
            <w:tcW w:w="7545" w:type="dxa"/>
          </w:tcPr>
          <w:p w:rsidR="0097330C" w:rsidRPr="0097330C" w:rsidRDefault="0097330C" w:rsidP="0097330C">
            <w:pPr>
              <w:pStyle w:val="a7"/>
              <w:numPr>
                <w:ilvl w:val="0"/>
                <w:numId w:val="11"/>
              </w:numPr>
              <w:jc w:val="both"/>
              <w:rPr>
                <w:b/>
              </w:rPr>
            </w:pPr>
            <w:r w:rsidRPr="0097330C">
              <w:rPr>
                <w:b/>
              </w:rPr>
              <w:t>Масса сухая стенда, кг, не более</w:t>
            </w:r>
          </w:p>
        </w:tc>
        <w:tc>
          <w:tcPr>
            <w:tcW w:w="2289" w:type="dxa"/>
          </w:tcPr>
          <w:p w:rsidR="0097330C" w:rsidRDefault="0097330C" w:rsidP="0097330C">
            <w:pPr>
              <w:pStyle w:val="a7"/>
              <w:jc w:val="center"/>
            </w:pPr>
            <w:r>
              <w:t>1520</w:t>
            </w:r>
          </w:p>
        </w:tc>
      </w:tr>
    </w:tbl>
    <w:p w:rsidR="0097330C" w:rsidRDefault="0097330C" w:rsidP="004D57D7">
      <w:pPr>
        <w:pStyle w:val="a7"/>
        <w:jc w:val="both"/>
        <w:rPr>
          <w:b/>
        </w:rPr>
      </w:pPr>
    </w:p>
    <w:p w:rsidR="00EF11EB" w:rsidRDefault="00EF11EB" w:rsidP="00DF35C9">
      <w:pPr>
        <w:pStyle w:val="a7"/>
        <w:ind w:left="360"/>
        <w:jc w:val="both"/>
        <w:rPr>
          <w:b/>
        </w:rPr>
      </w:pPr>
      <w:r w:rsidRPr="004D57D7">
        <w:rPr>
          <w:b/>
          <w:u w:val="single"/>
        </w:rPr>
        <w:lastRenderedPageBreak/>
        <w:t>Технические требования</w:t>
      </w:r>
      <w:r w:rsidR="005A53EA" w:rsidRPr="004D57D7">
        <w:rPr>
          <w:b/>
          <w:u w:val="single"/>
        </w:rPr>
        <w:t xml:space="preserve"> к оборудованию</w:t>
      </w:r>
      <w:r w:rsidRPr="005A53EA">
        <w:rPr>
          <w:b/>
        </w:rPr>
        <w:t>:</w:t>
      </w:r>
    </w:p>
    <w:p w:rsidR="008E7A58" w:rsidRDefault="0097330C" w:rsidP="008E7A58">
      <w:pPr>
        <w:pStyle w:val="a7"/>
        <w:jc w:val="both"/>
      </w:pPr>
      <w:r>
        <w:t xml:space="preserve">Стенд </w:t>
      </w:r>
      <w:r w:rsidRPr="00F91ACF">
        <w:t>должен соответствовать требованиям действующих государственных стандартов и норм РФ</w:t>
      </w:r>
      <w:r w:rsidR="00AD55C3">
        <w:t xml:space="preserve">, </w:t>
      </w:r>
      <w:r w:rsidR="008E7A58">
        <w:t>и оборудован мензурочной системой измерения (датчик угла впрыска, переднее расположение форсунок), установленной мощностью электропривода 18,5 кВт, состоящего из асинхронного электродвигателя и преобразователя частоты MITSUBISHI ELECTRICS. Диагностика ТНВД до 12 секций, встроенная станция смазки, встроенная система наддува, автономная система термостабилизации.</w:t>
      </w:r>
    </w:p>
    <w:p w:rsidR="008E7A58" w:rsidRDefault="008E7A58" w:rsidP="008E7A58">
      <w:pPr>
        <w:pStyle w:val="a7"/>
        <w:jc w:val="both"/>
      </w:pPr>
      <w:r>
        <w:rPr>
          <w:u w:val="single"/>
        </w:rPr>
        <w:t>Стенд:</w:t>
      </w:r>
      <w:r>
        <w:t xml:space="preserve"> </w:t>
      </w:r>
      <w:r w:rsidRPr="008E7A58">
        <w:t>должен обеспечивать</w:t>
      </w:r>
      <w:r>
        <w:t xml:space="preserve"> испытание и регулировку рядных топливных насосов высокого давления (в дальнейшем ТНВД) с самостоятельной и принудительной системой смазки, с количеством секций до двенадцати, а также ТНВД распределительного типа с количеством питающих щтуцеров до двенадцати путем контроля следующих параметров и характеристик:</w:t>
      </w:r>
    </w:p>
    <w:p w:rsidR="008E7A58" w:rsidRDefault="008E7A58" w:rsidP="008E7A58">
      <w:pPr>
        <w:pStyle w:val="a7"/>
        <w:jc w:val="both"/>
      </w:pPr>
      <w:r>
        <w:t>- величина и равномерность подачи топлива секциями (производительность насосных секций);</w:t>
      </w:r>
    </w:p>
    <w:p w:rsidR="008E7A58" w:rsidRDefault="008E7A58" w:rsidP="008E7A58">
      <w:pPr>
        <w:pStyle w:val="a7"/>
        <w:jc w:val="both"/>
      </w:pPr>
      <w:r>
        <w:t>- частота вращения вала ТНВД в момент начала действия регулятора;</w:t>
      </w:r>
    </w:p>
    <w:p w:rsidR="008E7A58" w:rsidRDefault="008E7A58" w:rsidP="008E7A58">
      <w:pPr>
        <w:pStyle w:val="a7"/>
        <w:jc w:val="both"/>
      </w:pPr>
      <w:r>
        <w:t>- частота вращения вала ТНВД в момент прекращения подачи топлива;</w:t>
      </w:r>
    </w:p>
    <w:p w:rsidR="008E7A58" w:rsidRDefault="008E7A58" w:rsidP="008E7A58">
      <w:pPr>
        <w:pStyle w:val="a7"/>
        <w:jc w:val="both"/>
      </w:pPr>
      <w:r>
        <w:t>- давление открытия нагнетательных клапанов;</w:t>
      </w:r>
    </w:p>
    <w:p w:rsidR="008E7A58" w:rsidRDefault="008E7A58" w:rsidP="008E7A58">
      <w:pPr>
        <w:pStyle w:val="a7"/>
        <w:jc w:val="both"/>
      </w:pPr>
      <w:r>
        <w:t>- угол начала нагнетания и конца подачи топлива по повороту вала ТНВД и чередование подачи секциями ТНВД;</w:t>
      </w:r>
    </w:p>
    <w:p w:rsidR="008E7A58" w:rsidRDefault="008E7A58" w:rsidP="008E7A58">
      <w:pPr>
        <w:pStyle w:val="a7"/>
        <w:jc w:val="both"/>
      </w:pPr>
      <w:r>
        <w:t>- угол действительного начала и конца впрыскивания топлива (при диагностировании);</w:t>
      </w:r>
    </w:p>
    <w:p w:rsidR="008E7A58" w:rsidRDefault="008E7A58" w:rsidP="008E7A58">
      <w:pPr>
        <w:pStyle w:val="a7"/>
        <w:jc w:val="both"/>
      </w:pPr>
      <w:r>
        <w:t>- характеристика автоматической муфты опережения впрыска;</w:t>
      </w:r>
    </w:p>
    <w:p w:rsidR="008E7A58" w:rsidRDefault="008E7A58" w:rsidP="008E7A58">
      <w:pPr>
        <w:pStyle w:val="a7"/>
        <w:jc w:val="both"/>
      </w:pPr>
      <w:r>
        <w:t>- поддержание заданной температуры</w:t>
      </w:r>
      <w:r w:rsidR="00585EBA">
        <w:t>.</w:t>
      </w:r>
    </w:p>
    <w:p w:rsidR="00126691" w:rsidRPr="008E7A58" w:rsidRDefault="00126691" w:rsidP="008E7A58">
      <w:pPr>
        <w:pStyle w:val="a7"/>
        <w:jc w:val="both"/>
      </w:pPr>
    </w:p>
    <w:p w:rsidR="00415765" w:rsidRPr="00D972B3" w:rsidRDefault="00415765" w:rsidP="003910C7">
      <w:pPr>
        <w:rPr>
          <w:b/>
        </w:rPr>
      </w:pPr>
      <w:r w:rsidRPr="00D972B3">
        <w:rPr>
          <w:b/>
        </w:rPr>
        <w:t>3. Требования к техническим характеристикам товара, работ, услуг</w:t>
      </w:r>
    </w:p>
    <w:p w:rsidR="00460F94" w:rsidRDefault="00415765" w:rsidP="00DF35C9">
      <w:r w:rsidRPr="00D972B3">
        <w:t xml:space="preserve">3.1. </w:t>
      </w:r>
      <w:r w:rsidR="00D23ACA" w:rsidRPr="00D972B3">
        <w:t>Поставщик</w:t>
      </w:r>
      <w:r w:rsidRPr="00D972B3">
        <w:t xml:space="preserve"> гарантирует </w:t>
      </w:r>
      <w:r w:rsidR="00D23ACA" w:rsidRPr="00D972B3">
        <w:t>Покупателю</w:t>
      </w:r>
      <w:r w:rsidRPr="00D972B3">
        <w:t>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D972B3">
        <w:t>стикам оборудования, заявленным</w:t>
      </w:r>
      <w:r w:rsidRPr="00D972B3">
        <w:t xml:space="preserve"> </w:t>
      </w:r>
      <w:r w:rsidR="00D23ACA" w:rsidRPr="00D972B3">
        <w:t>Покупателем</w:t>
      </w:r>
      <w:r w:rsidRPr="00D972B3">
        <w:t xml:space="preserve"> данного оборудования</w:t>
      </w:r>
      <w:r w:rsidR="001C6E89" w:rsidRPr="00D972B3">
        <w:t>.</w:t>
      </w:r>
    </w:p>
    <w:p w:rsidR="00126691" w:rsidRPr="00D972B3" w:rsidRDefault="00126691" w:rsidP="00DF35C9"/>
    <w:p w:rsidR="003A6D14" w:rsidRPr="00D972B3" w:rsidRDefault="00460F94" w:rsidP="00BF08D3">
      <w:pPr>
        <w:rPr>
          <w:b/>
        </w:rPr>
      </w:pPr>
      <w:r w:rsidRPr="00D972B3">
        <w:rPr>
          <w:b/>
        </w:rPr>
        <w:t>4. Требования к количеству</w:t>
      </w:r>
      <w:r w:rsidR="00761529" w:rsidRPr="00D972B3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61529" w:rsidP="00DF35C9">
      <w:r w:rsidRPr="00D972B3">
        <w:t xml:space="preserve">4.1. Согласно </w:t>
      </w:r>
      <w:r w:rsidR="007F48CA">
        <w:t>Спецификации (приложение №1) к Договору поставки</w:t>
      </w:r>
      <w:r w:rsidRPr="00D972B3">
        <w:t>.</w:t>
      </w:r>
    </w:p>
    <w:p w:rsidR="00126691" w:rsidRPr="00D972B3" w:rsidRDefault="00126691" w:rsidP="00DF35C9"/>
    <w:p w:rsidR="003A6D14" w:rsidRPr="00D972B3" w:rsidRDefault="00761529" w:rsidP="00BF08D3">
      <w:pPr>
        <w:rPr>
          <w:b/>
        </w:rPr>
      </w:pPr>
      <w:r w:rsidRPr="00D972B3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DF35C9">
      <w:r w:rsidRPr="00D972B3">
        <w:t xml:space="preserve">5.1. Оборудование поставляется </w:t>
      </w:r>
      <w:r w:rsidR="00E174D7" w:rsidRPr="00D972B3">
        <w:t>Покупателю</w:t>
      </w:r>
      <w:r w:rsidRPr="00D972B3">
        <w:t xml:space="preserve"> </w:t>
      </w:r>
      <w:r w:rsidR="00DF35C9" w:rsidRPr="00D972B3">
        <w:t xml:space="preserve">не позднее </w:t>
      </w:r>
      <w:r w:rsidR="00E830AA" w:rsidRPr="00D972B3">
        <w:t>декабря</w:t>
      </w:r>
      <w:r w:rsidR="00DF35C9" w:rsidRPr="00D972B3">
        <w:t xml:space="preserve">, согласно </w:t>
      </w:r>
      <w:r w:rsidR="00DF35C9" w:rsidRPr="005A53EA">
        <w:t>Спецификации</w:t>
      </w:r>
      <w:r w:rsidR="005A53EA" w:rsidRPr="005A53EA">
        <w:t xml:space="preserve"> </w:t>
      </w:r>
      <w:r w:rsidR="00EA0C92">
        <w:t xml:space="preserve">(приложение №1) </w:t>
      </w:r>
      <w:r w:rsidR="005A53EA" w:rsidRPr="005A53EA">
        <w:t>к договору</w:t>
      </w:r>
      <w:r w:rsidR="003311CF" w:rsidRPr="005A53EA">
        <w:t>.</w:t>
      </w:r>
    </w:p>
    <w:p w:rsidR="00126691" w:rsidRPr="005A53EA" w:rsidRDefault="00126691" w:rsidP="00DF35C9"/>
    <w:p w:rsidR="00761529" w:rsidRPr="00D972B3" w:rsidRDefault="00761529" w:rsidP="00BF08D3">
      <w:pPr>
        <w:rPr>
          <w:b/>
        </w:rPr>
      </w:pPr>
      <w:r w:rsidRPr="00D972B3">
        <w:rPr>
          <w:b/>
        </w:rPr>
        <w:t>6. Требования к комплектации, размерам, упаковке, отгрузке товара</w:t>
      </w:r>
    </w:p>
    <w:p w:rsidR="00BF08D3" w:rsidRPr="00D972B3" w:rsidRDefault="00761529" w:rsidP="00E65514">
      <w:pPr>
        <w:pStyle w:val="a7"/>
        <w:jc w:val="both"/>
      </w:pPr>
      <w:r w:rsidRPr="00D972B3">
        <w:t xml:space="preserve">6.1. </w:t>
      </w:r>
      <w:r w:rsidR="004D57D7">
        <w:t xml:space="preserve">Произвести поставку </w:t>
      </w:r>
      <w:r w:rsidR="00E830AA" w:rsidRPr="00D972B3">
        <w:t>1</w:t>
      </w:r>
      <w:r w:rsidR="00BF08D3" w:rsidRPr="00D972B3">
        <w:t xml:space="preserve"> (</w:t>
      </w:r>
      <w:r w:rsidR="00E830AA" w:rsidRPr="00D972B3">
        <w:t>одного</w:t>
      </w:r>
      <w:r w:rsidR="00BF08D3" w:rsidRPr="00D972B3">
        <w:t xml:space="preserve">) </w:t>
      </w:r>
      <w:r w:rsidR="00AD55C3">
        <w:t>стенда ДД 10 – 05</w:t>
      </w:r>
      <w:r w:rsidR="00E830AA" w:rsidRPr="00D972B3">
        <w:t xml:space="preserve"> </w:t>
      </w:r>
      <w:r w:rsidR="004D57D7">
        <w:t xml:space="preserve">с комплектом документации (паспорт изделия, </w:t>
      </w:r>
      <w:r w:rsidR="00BF08D3" w:rsidRPr="00D972B3">
        <w:t xml:space="preserve">инструкция по эксплуатации, инструкция по ремонту, каталог на запасные части). </w:t>
      </w:r>
    </w:p>
    <w:p w:rsidR="00E65514" w:rsidRPr="00F91ACF" w:rsidRDefault="00BF08D3" w:rsidP="00E65514">
      <w:pPr>
        <w:pStyle w:val="a7"/>
        <w:jc w:val="both"/>
        <w:rPr>
          <w:rFonts w:ascii="Arial" w:hAnsi="Arial" w:cs="Arial"/>
        </w:rPr>
      </w:pPr>
      <w:r w:rsidRPr="00F91ACF">
        <w:t xml:space="preserve">6.2 </w:t>
      </w:r>
      <w:r w:rsidR="00C801FC">
        <w:t>Стенд</w:t>
      </w:r>
      <w:r w:rsidR="00E65514" w:rsidRPr="00F91ACF">
        <w:t xml:space="preserve"> должен быть укомплектован стандартным оборудованием и дополнительно следующим оборудованием:</w:t>
      </w:r>
    </w:p>
    <w:p w:rsidR="00E65514" w:rsidRPr="00F91ACF" w:rsidRDefault="00E65514" w:rsidP="00F9350F">
      <w:pPr>
        <w:pStyle w:val="a5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1ACF">
        <w:rPr>
          <w:rFonts w:ascii="Times New Roman" w:hAnsi="Times New Roman"/>
          <w:sz w:val="24"/>
          <w:szCs w:val="24"/>
        </w:rPr>
        <w:t>Комплектом инструмента;</w:t>
      </w:r>
    </w:p>
    <w:p w:rsidR="00EF11EB" w:rsidRDefault="00EF11EB" w:rsidP="00F9350F">
      <w:pPr>
        <w:pStyle w:val="a5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1ACF">
        <w:rPr>
          <w:rFonts w:ascii="Times New Roman" w:hAnsi="Times New Roman"/>
          <w:sz w:val="24"/>
          <w:szCs w:val="24"/>
        </w:rPr>
        <w:t xml:space="preserve">Упаковка </w:t>
      </w:r>
      <w:r w:rsidR="00AD55C3">
        <w:rPr>
          <w:rFonts w:ascii="Times New Roman" w:hAnsi="Times New Roman"/>
          <w:sz w:val="24"/>
          <w:szCs w:val="24"/>
        </w:rPr>
        <w:t>стенда</w:t>
      </w:r>
      <w:r w:rsidRPr="00F91ACF">
        <w:rPr>
          <w:rFonts w:ascii="Times New Roman" w:hAnsi="Times New Roman"/>
          <w:sz w:val="24"/>
          <w:szCs w:val="24"/>
        </w:rPr>
        <w:t>, комплектующих к ней и запасных частей, рассчита</w:t>
      </w:r>
      <w:r w:rsidR="004D57D7">
        <w:rPr>
          <w:rFonts w:ascii="Times New Roman" w:hAnsi="Times New Roman"/>
          <w:sz w:val="24"/>
          <w:szCs w:val="24"/>
        </w:rPr>
        <w:t xml:space="preserve">на на перегрузки и хранение при температуре </w:t>
      </w:r>
      <w:r w:rsidR="00601B36" w:rsidRPr="00F91ACF">
        <w:rPr>
          <w:rFonts w:ascii="Times New Roman" w:hAnsi="Times New Roman"/>
          <w:sz w:val="24"/>
          <w:szCs w:val="24"/>
        </w:rPr>
        <w:t>от +40</w:t>
      </w:r>
      <w:r w:rsidR="00601B36" w:rsidRPr="00F91ACF">
        <w:rPr>
          <w:rFonts w:ascii="Times New Roman" w:hAnsi="Times New Roman"/>
          <w:sz w:val="24"/>
          <w:szCs w:val="24"/>
          <w:vertAlign w:val="superscript"/>
        </w:rPr>
        <w:t>0</w:t>
      </w:r>
      <w:r w:rsidR="00601B36" w:rsidRPr="00F91ACF">
        <w:rPr>
          <w:rFonts w:ascii="Times New Roman" w:hAnsi="Times New Roman"/>
          <w:sz w:val="24"/>
          <w:szCs w:val="24"/>
        </w:rPr>
        <w:t xml:space="preserve">С </w:t>
      </w:r>
      <w:r w:rsidR="004D57D7">
        <w:rPr>
          <w:rFonts w:ascii="Times New Roman" w:hAnsi="Times New Roman"/>
          <w:sz w:val="24"/>
          <w:szCs w:val="24"/>
        </w:rPr>
        <w:t xml:space="preserve">до </w:t>
      </w:r>
      <w:r w:rsidRPr="00F91ACF">
        <w:rPr>
          <w:rFonts w:ascii="Times New Roman" w:hAnsi="Times New Roman"/>
          <w:sz w:val="24"/>
          <w:szCs w:val="24"/>
        </w:rPr>
        <w:t>-40</w:t>
      </w:r>
      <w:r w:rsidRPr="00F91ACF">
        <w:rPr>
          <w:rFonts w:ascii="Times New Roman" w:hAnsi="Times New Roman"/>
          <w:sz w:val="24"/>
          <w:szCs w:val="24"/>
          <w:vertAlign w:val="superscript"/>
        </w:rPr>
        <w:t>0</w:t>
      </w:r>
      <w:r w:rsidR="00EA0C92">
        <w:rPr>
          <w:rFonts w:ascii="Times New Roman" w:hAnsi="Times New Roman"/>
          <w:sz w:val="24"/>
          <w:szCs w:val="24"/>
        </w:rPr>
        <w:t>С.</w:t>
      </w:r>
    </w:p>
    <w:p w:rsidR="00EA0C92" w:rsidRDefault="00EA0C92" w:rsidP="00EA0C92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поставляется в невскрытой заводской упаковке.</w:t>
      </w:r>
    </w:p>
    <w:p w:rsidR="00126691" w:rsidRPr="00F91ACF" w:rsidRDefault="00126691" w:rsidP="00EA0C92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61529" w:rsidRPr="00D972B3" w:rsidRDefault="00761529" w:rsidP="00E830AA">
      <w:pPr>
        <w:jc w:val="both"/>
        <w:rPr>
          <w:b/>
        </w:rPr>
      </w:pPr>
      <w:r w:rsidRPr="00D972B3">
        <w:rPr>
          <w:b/>
        </w:rPr>
        <w:t>7. Требования к обслуживанию товара</w:t>
      </w:r>
    </w:p>
    <w:p w:rsidR="00A94BF4" w:rsidRDefault="00761529" w:rsidP="00E830AA">
      <w:pPr>
        <w:jc w:val="both"/>
      </w:pPr>
      <w:r w:rsidRPr="00D972B3">
        <w:t>7.1. Устранять недостатки</w:t>
      </w:r>
      <w:r w:rsidR="00C801FC">
        <w:t>,</w:t>
      </w:r>
      <w:r w:rsidRPr="00D972B3">
        <w:t xml:space="preserve"> согласно гарантийных обязательств. Расходы, связанные с устранением недостатков оборудования в течени</w:t>
      </w:r>
      <w:r w:rsidR="00AA4F58" w:rsidRPr="00D972B3">
        <w:t>е</w:t>
      </w:r>
      <w:r w:rsidRPr="00D972B3">
        <w:t xml:space="preserve"> гарантийного срока несет Исполнитель.</w:t>
      </w:r>
    </w:p>
    <w:p w:rsidR="00126691" w:rsidRPr="00D972B3" w:rsidRDefault="00126691" w:rsidP="00E830AA">
      <w:pPr>
        <w:jc w:val="both"/>
        <w:rPr>
          <w:b/>
        </w:rPr>
      </w:pPr>
    </w:p>
    <w:p w:rsidR="00761529" w:rsidRPr="00D972B3" w:rsidRDefault="00761529" w:rsidP="00E830AA">
      <w:pPr>
        <w:jc w:val="both"/>
        <w:rPr>
          <w:b/>
        </w:rPr>
      </w:pPr>
      <w:r w:rsidRPr="00D972B3">
        <w:rPr>
          <w:b/>
        </w:rPr>
        <w:t>8. Требования к месту поставки товара</w:t>
      </w:r>
    </w:p>
    <w:p w:rsidR="00147789" w:rsidRDefault="00761529" w:rsidP="00147789">
      <w:r w:rsidRPr="00147789">
        <w:lastRenderedPageBreak/>
        <w:t xml:space="preserve">8.1. Исполнитель обязан поставить оборудование по следующему адресу: </w:t>
      </w:r>
      <w:r w:rsidR="00147789" w:rsidRPr="00147789">
        <w:t>Забайкальский край, г. Краснокаменск, ОАО «</w:t>
      </w:r>
      <w:r w:rsidR="00EA0C92" w:rsidRPr="00694175">
        <w:rPr>
          <w:sz w:val="22"/>
          <w:szCs w:val="22"/>
        </w:rPr>
        <w:t>Приаргунское  производственное горно-химическое объединение</w:t>
      </w:r>
      <w:r w:rsidR="00EA0C92">
        <w:rPr>
          <w:sz w:val="22"/>
          <w:szCs w:val="22"/>
        </w:rPr>
        <w:t>»</w:t>
      </w:r>
      <w:r w:rsidR="00147789" w:rsidRPr="00147789">
        <w:t>.</w:t>
      </w:r>
    </w:p>
    <w:p w:rsidR="00126691" w:rsidRPr="00147789" w:rsidRDefault="00126691" w:rsidP="00147789">
      <w:pPr>
        <w:rPr>
          <w:b/>
        </w:rPr>
      </w:pPr>
    </w:p>
    <w:p w:rsidR="00761529" w:rsidRPr="00D972B3" w:rsidRDefault="00761529" w:rsidP="00E830AA">
      <w:pPr>
        <w:jc w:val="both"/>
        <w:rPr>
          <w:b/>
        </w:rPr>
      </w:pPr>
      <w:r w:rsidRPr="00D972B3">
        <w:rPr>
          <w:b/>
        </w:rPr>
        <w:t>9. Требования к качеству поставляемого товара</w:t>
      </w:r>
    </w:p>
    <w:p w:rsidR="00761529" w:rsidRPr="00D972B3" w:rsidRDefault="00761529" w:rsidP="00E830AA">
      <w:pPr>
        <w:jc w:val="both"/>
      </w:pPr>
      <w:r w:rsidRPr="00D972B3"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Pr="00D972B3" w:rsidRDefault="00761529" w:rsidP="00E830AA">
      <w:pPr>
        <w:jc w:val="both"/>
      </w:pPr>
      <w:r w:rsidRPr="00D972B3">
        <w:t>9.2. Качество поставляемого оборудования</w:t>
      </w:r>
      <w:r w:rsidR="00AF0F4C" w:rsidRPr="00D972B3">
        <w:t xml:space="preserve"> </w:t>
      </w:r>
      <w:r w:rsidRPr="00D972B3">
        <w:t xml:space="preserve"> должно </w:t>
      </w:r>
      <w:r w:rsidR="0090774A" w:rsidRPr="00D972B3">
        <w:t>с</w:t>
      </w:r>
      <w:r w:rsidR="00BF08D3" w:rsidRPr="00D972B3">
        <w:t>оответствовать действующим ГОСТа</w:t>
      </w:r>
      <w:r w:rsidR="0090774A" w:rsidRPr="00D972B3">
        <w:t>м, ТУ в РФ.</w:t>
      </w:r>
    </w:p>
    <w:p w:rsidR="003311CF" w:rsidRPr="00D972B3" w:rsidRDefault="003311CF" w:rsidP="00E830AA">
      <w:pPr>
        <w:jc w:val="both"/>
      </w:pPr>
      <w:r w:rsidRPr="00D972B3">
        <w:t>9.3. Оборудование должно поставляться новым. Год выпуска оборудования 2011 г.</w:t>
      </w:r>
    </w:p>
    <w:p w:rsidR="003311CF" w:rsidRPr="00D972B3" w:rsidRDefault="003311CF" w:rsidP="00E830AA">
      <w:pPr>
        <w:jc w:val="both"/>
      </w:pPr>
      <w:r w:rsidRPr="00D972B3">
        <w:t>9.4. Запрещена поставка оборудования:</w:t>
      </w:r>
    </w:p>
    <w:p w:rsidR="003311CF" w:rsidRPr="00D972B3" w:rsidRDefault="004B70ED" w:rsidP="00E830AA">
      <w:pPr>
        <w:pStyle w:val="a5"/>
        <w:numPr>
          <w:ilvl w:val="0"/>
          <w:numId w:val="5"/>
        </w:numPr>
        <w:spacing w:line="240" w:lineRule="auto"/>
        <w:ind w:left="142" w:hanging="142"/>
        <w:jc w:val="both"/>
        <w:rPr>
          <w:rFonts w:ascii="Times New Roman" w:hAnsi="Times New Roman"/>
        </w:rPr>
      </w:pPr>
      <w:r w:rsidRPr="00D972B3">
        <w:rPr>
          <w:rFonts w:ascii="Times New Roman" w:hAnsi="Times New Roman"/>
        </w:rPr>
        <w:t xml:space="preserve">б/у - </w:t>
      </w:r>
      <w:r w:rsidR="003311CF" w:rsidRPr="00D972B3">
        <w:rPr>
          <w:rFonts w:ascii="Times New Roman" w:hAnsi="Times New Roman"/>
        </w:rPr>
        <w:t>бывшего в употреблении</w:t>
      </w:r>
      <w:r w:rsidRPr="00D972B3">
        <w:rPr>
          <w:rFonts w:ascii="Times New Roman" w:hAnsi="Times New Roman"/>
        </w:rPr>
        <w:t xml:space="preserve"> (эксплуатации)</w:t>
      </w:r>
      <w:r w:rsidR="003311CF" w:rsidRPr="00D972B3">
        <w:rPr>
          <w:rFonts w:ascii="Times New Roman" w:hAnsi="Times New Roman"/>
        </w:rPr>
        <w:t>;</w:t>
      </w:r>
    </w:p>
    <w:p w:rsidR="004B70ED" w:rsidRPr="00D972B3" w:rsidRDefault="003311CF" w:rsidP="00E830AA">
      <w:pPr>
        <w:pStyle w:val="a5"/>
        <w:numPr>
          <w:ilvl w:val="0"/>
          <w:numId w:val="5"/>
        </w:numPr>
        <w:spacing w:line="240" w:lineRule="auto"/>
        <w:ind w:left="142" w:hanging="142"/>
        <w:jc w:val="both"/>
        <w:rPr>
          <w:rFonts w:ascii="Times New Roman" w:hAnsi="Times New Roman"/>
        </w:rPr>
      </w:pPr>
      <w:r w:rsidRPr="00D972B3">
        <w:rPr>
          <w:rFonts w:ascii="Times New Roman" w:hAnsi="Times New Roman"/>
        </w:rPr>
        <w:t xml:space="preserve">после капитального </w:t>
      </w:r>
      <w:r w:rsidR="00A94BF4" w:rsidRPr="00D972B3">
        <w:rPr>
          <w:rFonts w:ascii="Times New Roman" w:hAnsi="Times New Roman"/>
        </w:rPr>
        <w:t>или восстановительного ремонта</w:t>
      </w:r>
      <w:r w:rsidR="004B70ED" w:rsidRPr="00D972B3">
        <w:rPr>
          <w:rFonts w:ascii="Times New Roman" w:hAnsi="Times New Roman"/>
        </w:rPr>
        <w:t>;</w:t>
      </w:r>
    </w:p>
    <w:p w:rsidR="004B70ED" w:rsidRPr="00D972B3" w:rsidRDefault="004B70ED" w:rsidP="00E830AA">
      <w:pPr>
        <w:pStyle w:val="a5"/>
        <w:numPr>
          <w:ilvl w:val="0"/>
          <w:numId w:val="5"/>
        </w:numPr>
        <w:spacing w:line="240" w:lineRule="auto"/>
        <w:ind w:left="142" w:hanging="142"/>
        <w:jc w:val="both"/>
        <w:rPr>
          <w:rFonts w:ascii="Times New Roman" w:hAnsi="Times New Roman"/>
        </w:rPr>
      </w:pPr>
      <w:r w:rsidRPr="00D972B3">
        <w:rPr>
          <w:rFonts w:ascii="Times New Roman" w:hAnsi="Times New Roman"/>
        </w:rPr>
        <w:t xml:space="preserve"> вос</w:t>
      </w:r>
      <w:r w:rsidR="004D57D7">
        <w:rPr>
          <w:rFonts w:ascii="Times New Roman" w:hAnsi="Times New Roman"/>
        </w:rPr>
        <w:t xml:space="preserve">становленного после аварии или </w:t>
      </w:r>
      <w:r w:rsidRPr="00D972B3">
        <w:rPr>
          <w:rFonts w:ascii="Times New Roman" w:hAnsi="Times New Roman"/>
        </w:rPr>
        <w:t>непродолжительной эксплуатации и т.п.</w:t>
      </w:r>
    </w:p>
    <w:p w:rsidR="00DF35C9" w:rsidRPr="00D972B3" w:rsidRDefault="0090774A" w:rsidP="00E830AA">
      <w:pPr>
        <w:jc w:val="both"/>
        <w:rPr>
          <w:b/>
        </w:rPr>
      </w:pPr>
      <w:r w:rsidRPr="00D972B3">
        <w:rPr>
          <w:b/>
        </w:rPr>
        <w:t>10. Требования к безопасности поставляемого товара</w:t>
      </w:r>
    </w:p>
    <w:p w:rsidR="0090774A" w:rsidRPr="00D972B3" w:rsidRDefault="0090774A" w:rsidP="00E830AA">
      <w:pPr>
        <w:jc w:val="both"/>
      </w:pPr>
      <w:r w:rsidRPr="00D972B3">
        <w:t>10.1. Оборудование должно быть разрешено к установке и эксплуатации на территории РФ</w:t>
      </w:r>
    </w:p>
    <w:p w:rsidR="0090774A" w:rsidRDefault="0090774A" w:rsidP="00E830AA">
      <w:pPr>
        <w:jc w:val="both"/>
      </w:pPr>
      <w:r w:rsidRPr="00D972B3">
        <w:t>10.2. Иметь сертификат соответствия РФ.</w:t>
      </w:r>
    </w:p>
    <w:p w:rsidR="00126691" w:rsidRPr="00D972B3" w:rsidRDefault="00126691" w:rsidP="00E830AA">
      <w:pPr>
        <w:jc w:val="both"/>
      </w:pPr>
    </w:p>
    <w:p w:rsidR="003778CD" w:rsidRPr="00D972B3" w:rsidRDefault="0090774A" w:rsidP="00E830AA">
      <w:pPr>
        <w:jc w:val="both"/>
        <w:rPr>
          <w:b/>
        </w:rPr>
      </w:pPr>
      <w:r w:rsidRPr="00D972B3">
        <w:rPr>
          <w:b/>
        </w:rPr>
        <w:t>11. Требования к результатам работ</w:t>
      </w:r>
    </w:p>
    <w:p w:rsidR="005E6F9D" w:rsidRDefault="0090774A" w:rsidP="00E830AA">
      <w:pPr>
        <w:jc w:val="both"/>
      </w:pPr>
      <w:r w:rsidRPr="00D972B3">
        <w:t>11.1.</w:t>
      </w:r>
      <w:r w:rsidR="003778CD" w:rsidRPr="00D972B3">
        <w:t xml:space="preserve"> Результатом выполнения работ должна стать бесперебойная работа установл</w:t>
      </w:r>
      <w:r w:rsidR="004D57D7">
        <w:t xml:space="preserve">енного оборудования, в течение гарантийного срока указанного в документации, прилагаемой </w:t>
      </w:r>
      <w:r w:rsidR="003778CD" w:rsidRPr="00D972B3">
        <w:t>к данному оборудованию.</w:t>
      </w:r>
    </w:p>
    <w:p w:rsidR="00126691" w:rsidRPr="00D972B3" w:rsidRDefault="00126691" w:rsidP="00E830AA">
      <w:pPr>
        <w:jc w:val="both"/>
      </w:pPr>
    </w:p>
    <w:p w:rsidR="00382977" w:rsidRPr="00D972B3" w:rsidRDefault="0090774A" w:rsidP="00E830AA">
      <w:pPr>
        <w:jc w:val="both"/>
      </w:pPr>
      <w:r w:rsidRPr="00D972B3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D972B3">
        <w:t xml:space="preserve"> </w:t>
      </w:r>
    </w:p>
    <w:p w:rsidR="009F3572" w:rsidRPr="00D972B3" w:rsidRDefault="0090774A" w:rsidP="00E830AA">
      <w:pPr>
        <w:jc w:val="both"/>
      </w:pPr>
      <w:r w:rsidRPr="00D972B3">
        <w:t xml:space="preserve">12.1. Гарантийный срок </w:t>
      </w:r>
      <w:r w:rsidR="00ED2F93" w:rsidRPr="00D972B3">
        <w:t>12 месяцев со дня ввода в эксплуатацию.</w:t>
      </w:r>
    </w:p>
    <w:p w:rsidR="00C90FAD" w:rsidRPr="00D972B3" w:rsidRDefault="00C90FAD" w:rsidP="00FD6A09">
      <w:pPr>
        <w:tabs>
          <w:tab w:val="left" w:pos="3975"/>
        </w:tabs>
        <w:rPr>
          <w:sz w:val="28"/>
          <w:szCs w:val="28"/>
        </w:rPr>
      </w:pPr>
    </w:p>
    <w:p w:rsidR="005A53EA" w:rsidRDefault="005A53EA" w:rsidP="00147789">
      <w:pPr>
        <w:tabs>
          <w:tab w:val="left" w:pos="3975"/>
        </w:tabs>
      </w:pPr>
    </w:p>
    <w:sectPr w:rsidR="005A53EA" w:rsidSect="00147789">
      <w:footerReference w:type="default" r:id="rId8"/>
      <w:pgSz w:w="11906" w:h="16838"/>
      <w:pgMar w:top="1021" w:right="624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9F9" w:rsidRDefault="00A659F9" w:rsidP="004D57D7">
      <w:r>
        <w:separator/>
      </w:r>
    </w:p>
  </w:endnote>
  <w:endnote w:type="continuationSeparator" w:id="1">
    <w:p w:rsidR="00A659F9" w:rsidRDefault="00A659F9" w:rsidP="004D5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397251"/>
    </w:sdtPr>
    <w:sdtContent>
      <w:p w:rsidR="004D57D7" w:rsidRDefault="00DE7180">
        <w:pPr>
          <w:pStyle w:val="ad"/>
          <w:jc w:val="right"/>
        </w:pPr>
        <w:fldSimple w:instr=" PAGE   \* MERGEFORMAT ">
          <w:r w:rsidR="00622DCB">
            <w:rPr>
              <w:noProof/>
            </w:rPr>
            <w:t>2</w:t>
          </w:r>
        </w:fldSimple>
      </w:p>
    </w:sdtContent>
  </w:sdt>
  <w:p w:rsidR="004D57D7" w:rsidRDefault="004D57D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9F9" w:rsidRDefault="00A659F9" w:rsidP="004D57D7">
      <w:r>
        <w:separator/>
      </w:r>
    </w:p>
  </w:footnote>
  <w:footnote w:type="continuationSeparator" w:id="1">
    <w:p w:rsidR="00A659F9" w:rsidRDefault="00A659F9" w:rsidP="004D5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954"/>
    <w:multiLevelType w:val="multilevel"/>
    <w:tmpl w:val="9EDA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96390"/>
    <w:multiLevelType w:val="hybridMultilevel"/>
    <w:tmpl w:val="BC909B86"/>
    <w:lvl w:ilvl="0" w:tplc="B3740C10">
      <w:start w:val="1"/>
      <w:numFmt w:val="bullet"/>
      <w:lvlText w:val=""/>
      <w:lvlJc w:val="left"/>
      <w:pPr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10D9F"/>
    <w:multiLevelType w:val="hybridMultilevel"/>
    <w:tmpl w:val="D19243B0"/>
    <w:lvl w:ilvl="0" w:tplc="B3740C10">
      <w:start w:val="1"/>
      <w:numFmt w:val="bullet"/>
      <w:lvlText w:val=""/>
      <w:lvlJc w:val="left"/>
      <w:pPr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13138"/>
    <w:multiLevelType w:val="multilevel"/>
    <w:tmpl w:val="F1E45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2B2A09"/>
    <w:multiLevelType w:val="hybridMultilevel"/>
    <w:tmpl w:val="AA28646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54062E0C"/>
    <w:multiLevelType w:val="multilevel"/>
    <w:tmpl w:val="799E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871B01"/>
    <w:multiLevelType w:val="multilevel"/>
    <w:tmpl w:val="72885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6F38FB"/>
    <w:multiLevelType w:val="hybridMultilevel"/>
    <w:tmpl w:val="6A329C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694E23BC"/>
    <w:multiLevelType w:val="hybridMultilevel"/>
    <w:tmpl w:val="6BDEB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01EFA"/>
    <w:multiLevelType w:val="hybridMultilevel"/>
    <w:tmpl w:val="3BF8290E"/>
    <w:lvl w:ilvl="0" w:tplc="4C04C5F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A4078"/>
    <w:multiLevelType w:val="hybridMultilevel"/>
    <w:tmpl w:val="394ECE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42876"/>
    <w:rsid w:val="000723AE"/>
    <w:rsid w:val="0007788A"/>
    <w:rsid w:val="000942C1"/>
    <w:rsid w:val="000B498E"/>
    <w:rsid w:val="000B4C9D"/>
    <w:rsid w:val="000B6649"/>
    <w:rsid w:val="001022E5"/>
    <w:rsid w:val="00105F4D"/>
    <w:rsid w:val="00113DAB"/>
    <w:rsid w:val="001150AB"/>
    <w:rsid w:val="00122ECD"/>
    <w:rsid w:val="00124105"/>
    <w:rsid w:val="0012551B"/>
    <w:rsid w:val="00126691"/>
    <w:rsid w:val="00147789"/>
    <w:rsid w:val="00150E75"/>
    <w:rsid w:val="0016084C"/>
    <w:rsid w:val="001C43A1"/>
    <w:rsid w:val="001C6E89"/>
    <w:rsid w:val="001E70A3"/>
    <w:rsid w:val="001F0FFF"/>
    <w:rsid w:val="001F2670"/>
    <w:rsid w:val="002369C7"/>
    <w:rsid w:val="00252921"/>
    <w:rsid w:val="00254655"/>
    <w:rsid w:val="00260EEF"/>
    <w:rsid w:val="002B548B"/>
    <w:rsid w:val="003070A1"/>
    <w:rsid w:val="003311CF"/>
    <w:rsid w:val="00334F94"/>
    <w:rsid w:val="003778CD"/>
    <w:rsid w:val="00382977"/>
    <w:rsid w:val="003910C7"/>
    <w:rsid w:val="003A6D14"/>
    <w:rsid w:val="003B35D9"/>
    <w:rsid w:val="003C0F8D"/>
    <w:rsid w:val="003D1533"/>
    <w:rsid w:val="003F3860"/>
    <w:rsid w:val="00413F58"/>
    <w:rsid w:val="00415765"/>
    <w:rsid w:val="004161DB"/>
    <w:rsid w:val="00460F94"/>
    <w:rsid w:val="004725E2"/>
    <w:rsid w:val="0047785F"/>
    <w:rsid w:val="004A23C4"/>
    <w:rsid w:val="004A634B"/>
    <w:rsid w:val="004B70ED"/>
    <w:rsid w:val="004D323D"/>
    <w:rsid w:val="004D4AC6"/>
    <w:rsid w:val="004D57D7"/>
    <w:rsid w:val="004E6F8F"/>
    <w:rsid w:val="004F5B46"/>
    <w:rsid w:val="005027C1"/>
    <w:rsid w:val="005222AB"/>
    <w:rsid w:val="0053031F"/>
    <w:rsid w:val="005425E1"/>
    <w:rsid w:val="005529E9"/>
    <w:rsid w:val="005627DD"/>
    <w:rsid w:val="00564ED0"/>
    <w:rsid w:val="00583DD0"/>
    <w:rsid w:val="00585EBA"/>
    <w:rsid w:val="005A53EA"/>
    <w:rsid w:val="005C73B2"/>
    <w:rsid w:val="005D4A84"/>
    <w:rsid w:val="005D5663"/>
    <w:rsid w:val="005E6F9D"/>
    <w:rsid w:val="00601B36"/>
    <w:rsid w:val="00604170"/>
    <w:rsid w:val="00616664"/>
    <w:rsid w:val="006212DB"/>
    <w:rsid w:val="00622DCB"/>
    <w:rsid w:val="0062442F"/>
    <w:rsid w:val="006379F3"/>
    <w:rsid w:val="00637DE1"/>
    <w:rsid w:val="00643C3D"/>
    <w:rsid w:val="006572D1"/>
    <w:rsid w:val="0066214C"/>
    <w:rsid w:val="0066772B"/>
    <w:rsid w:val="006774C2"/>
    <w:rsid w:val="006C7040"/>
    <w:rsid w:val="006F1874"/>
    <w:rsid w:val="00755008"/>
    <w:rsid w:val="00761529"/>
    <w:rsid w:val="007724CA"/>
    <w:rsid w:val="00796207"/>
    <w:rsid w:val="00796D58"/>
    <w:rsid w:val="007B2A51"/>
    <w:rsid w:val="007E3CE8"/>
    <w:rsid w:val="007F310C"/>
    <w:rsid w:val="007F31C3"/>
    <w:rsid w:val="007F48CA"/>
    <w:rsid w:val="00816160"/>
    <w:rsid w:val="008212C8"/>
    <w:rsid w:val="00844DEE"/>
    <w:rsid w:val="00845FB6"/>
    <w:rsid w:val="00861A92"/>
    <w:rsid w:val="0087250A"/>
    <w:rsid w:val="008B202D"/>
    <w:rsid w:val="008B57AA"/>
    <w:rsid w:val="008C02EF"/>
    <w:rsid w:val="008C2979"/>
    <w:rsid w:val="008C2EB8"/>
    <w:rsid w:val="008C3419"/>
    <w:rsid w:val="008D106D"/>
    <w:rsid w:val="008E7A58"/>
    <w:rsid w:val="008F7FCB"/>
    <w:rsid w:val="009031B6"/>
    <w:rsid w:val="0090774A"/>
    <w:rsid w:val="00916461"/>
    <w:rsid w:val="00917603"/>
    <w:rsid w:val="00920A5B"/>
    <w:rsid w:val="00923CE0"/>
    <w:rsid w:val="00924947"/>
    <w:rsid w:val="009359E6"/>
    <w:rsid w:val="00946B6A"/>
    <w:rsid w:val="0097330C"/>
    <w:rsid w:val="009B4057"/>
    <w:rsid w:val="009F3572"/>
    <w:rsid w:val="00A001BD"/>
    <w:rsid w:val="00A07246"/>
    <w:rsid w:val="00A12FFF"/>
    <w:rsid w:val="00A15D0E"/>
    <w:rsid w:val="00A3306E"/>
    <w:rsid w:val="00A46267"/>
    <w:rsid w:val="00A5136C"/>
    <w:rsid w:val="00A515C1"/>
    <w:rsid w:val="00A659F9"/>
    <w:rsid w:val="00A70851"/>
    <w:rsid w:val="00A731F6"/>
    <w:rsid w:val="00A73A4A"/>
    <w:rsid w:val="00A94BF4"/>
    <w:rsid w:val="00AA4F58"/>
    <w:rsid w:val="00AA7539"/>
    <w:rsid w:val="00AC4997"/>
    <w:rsid w:val="00AC555C"/>
    <w:rsid w:val="00AD55C3"/>
    <w:rsid w:val="00AF0F4C"/>
    <w:rsid w:val="00B01075"/>
    <w:rsid w:val="00B0459A"/>
    <w:rsid w:val="00B373AE"/>
    <w:rsid w:val="00B513F8"/>
    <w:rsid w:val="00B6408D"/>
    <w:rsid w:val="00BB463E"/>
    <w:rsid w:val="00BF08D3"/>
    <w:rsid w:val="00C046A1"/>
    <w:rsid w:val="00C04FDD"/>
    <w:rsid w:val="00C135DD"/>
    <w:rsid w:val="00C153F1"/>
    <w:rsid w:val="00C24B42"/>
    <w:rsid w:val="00C268FC"/>
    <w:rsid w:val="00C43419"/>
    <w:rsid w:val="00C46E61"/>
    <w:rsid w:val="00C54E87"/>
    <w:rsid w:val="00C801FC"/>
    <w:rsid w:val="00C90FAD"/>
    <w:rsid w:val="00CA3117"/>
    <w:rsid w:val="00CB15E4"/>
    <w:rsid w:val="00D23ACA"/>
    <w:rsid w:val="00D33689"/>
    <w:rsid w:val="00D47225"/>
    <w:rsid w:val="00D90C93"/>
    <w:rsid w:val="00D972B3"/>
    <w:rsid w:val="00DA39CC"/>
    <w:rsid w:val="00DA4466"/>
    <w:rsid w:val="00DA6357"/>
    <w:rsid w:val="00DA6ED9"/>
    <w:rsid w:val="00DB6E4E"/>
    <w:rsid w:val="00DC16A0"/>
    <w:rsid w:val="00DC6249"/>
    <w:rsid w:val="00DD7933"/>
    <w:rsid w:val="00DE7180"/>
    <w:rsid w:val="00DF222B"/>
    <w:rsid w:val="00DF35C9"/>
    <w:rsid w:val="00E174D7"/>
    <w:rsid w:val="00E36764"/>
    <w:rsid w:val="00E40C5A"/>
    <w:rsid w:val="00E509C9"/>
    <w:rsid w:val="00E645F1"/>
    <w:rsid w:val="00E65514"/>
    <w:rsid w:val="00E70FA5"/>
    <w:rsid w:val="00E830AA"/>
    <w:rsid w:val="00E94290"/>
    <w:rsid w:val="00EA072F"/>
    <w:rsid w:val="00EA0C92"/>
    <w:rsid w:val="00EA18F7"/>
    <w:rsid w:val="00ED2F93"/>
    <w:rsid w:val="00EE353A"/>
    <w:rsid w:val="00EF11EB"/>
    <w:rsid w:val="00F024F0"/>
    <w:rsid w:val="00F17394"/>
    <w:rsid w:val="00F23AEE"/>
    <w:rsid w:val="00F23C1A"/>
    <w:rsid w:val="00F2595E"/>
    <w:rsid w:val="00F32D41"/>
    <w:rsid w:val="00F33C55"/>
    <w:rsid w:val="00F51CBE"/>
    <w:rsid w:val="00F706B0"/>
    <w:rsid w:val="00F746C8"/>
    <w:rsid w:val="00F771C6"/>
    <w:rsid w:val="00F775D8"/>
    <w:rsid w:val="00F91ACF"/>
    <w:rsid w:val="00F9350F"/>
    <w:rsid w:val="00FA5A34"/>
    <w:rsid w:val="00FD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E65514"/>
    <w:rPr>
      <w:sz w:val="24"/>
      <w:szCs w:val="24"/>
    </w:rPr>
  </w:style>
  <w:style w:type="paragraph" w:styleId="a8">
    <w:name w:val="Balloon Text"/>
    <w:basedOn w:val="a"/>
    <w:link w:val="a9"/>
    <w:rsid w:val="003910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910C7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861A92"/>
    <w:rPr>
      <w:color w:val="808080"/>
    </w:rPr>
  </w:style>
  <w:style w:type="paragraph" w:styleId="ab">
    <w:name w:val="header"/>
    <w:basedOn w:val="a"/>
    <w:link w:val="ac"/>
    <w:rsid w:val="004D57D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D57D7"/>
    <w:rPr>
      <w:sz w:val="24"/>
      <w:szCs w:val="24"/>
    </w:rPr>
  </w:style>
  <w:style w:type="paragraph" w:styleId="ad">
    <w:name w:val="footer"/>
    <w:basedOn w:val="a"/>
    <w:link w:val="ae"/>
    <w:uiPriority w:val="99"/>
    <w:rsid w:val="004D57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D57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12188-332B-44A0-9A7E-546A1CF3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kopilov.a.v</cp:lastModifiedBy>
  <cp:revision>67</cp:revision>
  <cp:lastPrinted>2011-10-05T05:16:00Z</cp:lastPrinted>
  <dcterms:created xsi:type="dcterms:W3CDTF">2010-12-25T05:46:00Z</dcterms:created>
  <dcterms:modified xsi:type="dcterms:W3CDTF">2011-12-23T08:20:00Z</dcterms:modified>
</cp:coreProperties>
</file>